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0F32" w:rsidP="00E24ACE">
      <w:pPr>
        <w:jc w:val="right"/>
        <w:rPr>
          <w:rFonts w:ascii="Arial" w:hAnsi="Arial" w:cs="Arial"/>
          <w:color w:val="595959"/>
          <w:sz w:val="24"/>
        </w:rPr>
      </w:pP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Pr="00894755" w:rsidRDefault="00756161" w:rsidP="001F757C">
      <w:pPr>
        <w:ind w:firstLine="708"/>
        <w:jc w:val="both"/>
        <w:rPr>
          <w:rFonts w:ascii="Arial" w:hAnsi="Arial" w:cs="Arial"/>
          <w:sz w:val="24"/>
          <w:szCs w:val="24"/>
        </w:rPr>
      </w:pPr>
      <w:r w:rsidRPr="00894755">
        <w:rPr>
          <w:rFonts w:ascii="Arial" w:hAnsi="Arial" w:cs="Arial"/>
          <w:sz w:val="24"/>
          <w:szCs w:val="24"/>
        </w:rPr>
        <w:t>Детальный анали</w:t>
      </w:r>
      <w:r w:rsidR="00A455FB" w:rsidRPr="00894755">
        <w:rPr>
          <w:rFonts w:ascii="Arial" w:hAnsi="Arial" w:cs="Arial"/>
          <w:sz w:val="24"/>
          <w:szCs w:val="24"/>
        </w:rPr>
        <w:t>з состава российских</w:t>
      </w:r>
      <w:r w:rsidRPr="00894755">
        <w:rPr>
          <w:rFonts w:ascii="Arial" w:hAnsi="Arial" w:cs="Arial"/>
          <w:sz w:val="24"/>
          <w:szCs w:val="24"/>
        </w:rPr>
        <w:t xml:space="preserve"> </w:t>
      </w:r>
      <w:r w:rsidR="00A455FB" w:rsidRPr="00894755">
        <w:rPr>
          <w:rFonts w:ascii="Arial" w:hAnsi="Arial" w:cs="Arial"/>
          <w:sz w:val="24"/>
          <w:szCs w:val="24"/>
        </w:rPr>
        <w:t>семей</w:t>
      </w:r>
      <w:r w:rsidR="00311F58" w:rsidRPr="00894755">
        <w:rPr>
          <w:rFonts w:ascii="Arial" w:hAnsi="Arial" w:cs="Arial"/>
          <w:sz w:val="24"/>
          <w:szCs w:val="24"/>
        </w:rPr>
        <w:t xml:space="preserve"> возм</w:t>
      </w:r>
      <w:r w:rsidRPr="00894755">
        <w:rPr>
          <w:rFonts w:ascii="Arial" w:hAnsi="Arial" w:cs="Arial"/>
          <w:sz w:val="24"/>
          <w:szCs w:val="24"/>
        </w:rPr>
        <w:t xml:space="preserve">ожен только на основе данных, полученных с помощью </w:t>
      </w:r>
      <w:r w:rsidR="00311F58" w:rsidRPr="00894755">
        <w:rPr>
          <w:rFonts w:ascii="Arial" w:hAnsi="Arial" w:cs="Arial"/>
          <w:sz w:val="24"/>
          <w:szCs w:val="24"/>
        </w:rPr>
        <w:t xml:space="preserve">переписи населения. </w:t>
      </w:r>
      <w:r w:rsidR="00C61AEA" w:rsidRPr="00894755">
        <w:rPr>
          <w:rFonts w:ascii="Arial" w:hAnsi="Arial" w:cs="Arial"/>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Pr="00894755" w:rsidRDefault="0043312A" w:rsidP="001F757C">
      <w:pPr>
        <w:ind w:firstLine="708"/>
        <w:jc w:val="both"/>
        <w:rPr>
          <w:rFonts w:ascii="Arial" w:hAnsi="Arial" w:cs="Arial"/>
          <w:sz w:val="24"/>
          <w:szCs w:val="24"/>
        </w:rPr>
      </w:pPr>
      <w:r w:rsidRPr="00894755">
        <w:rPr>
          <w:rFonts w:ascii="Arial" w:hAnsi="Arial" w:cs="Arial"/>
          <w:sz w:val="24"/>
          <w:szCs w:val="24"/>
        </w:rPr>
        <w:t>Итоги последней Всероссийской</w:t>
      </w:r>
      <w:r w:rsidR="003903B3" w:rsidRPr="00894755">
        <w:rPr>
          <w:rFonts w:ascii="Arial" w:hAnsi="Arial" w:cs="Arial"/>
          <w:sz w:val="24"/>
          <w:szCs w:val="24"/>
        </w:rPr>
        <w:t xml:space="preserve"> </w:t>
      </w:r>
      <w:r w:rsidRPr="00894755">
        <w:rPr>
          <w:rFonts w:ascii="Arial" w:hAnsi="Arial" w:cs="Arial"/>
          <w:sz w:val="24"/>
          <w:szCs w:val="24"/>
        </w:rPr>
        <w:t>переписи</w:t>
      </w:r>
      <w:r w:rsidR="003903B3" w:rsidRPr="00894755">
        <w:rPr>
          <w:rFonts w:ascii="Arial" w:hAnsi="Arial" w:cs="Arial"/>
          <w:sz w:val="24"/>
          <w:szCs w:val="24"/>
        </w:rPr>
        <w:t xml:space="preserve"> населения, прошедшей в 2010 году</w:t>
      </w:r>
      <w:r w:rsidR="0055456C" w:rsidRPr="00894755">
        <w:rPr>
          <w:rFonts w:ascii="Arial" w:hAnsi="Arial" w:cs="Arial"/>
          <w:sz w:val="24"/>
          <w:szCs w:val="24"/>
        </w:rPr>
        <w:t>,</w:t>
      </w:r>
      <w:r w:rsidR="003903B3" w:rsidRPr="00894755">
        <w:rPr>
          <w:rFonts w:ascii="Arial" w:hAnsi="Arial" w:cs="Arial"/>
          <w:sz w:val="24"/>
          <w:szCs w:val="24"/>
        </w:rPr>
        <w:t xml:space="preserve"> показали, что </w:t>
      </w:r>
      <w:r w:rsidR="00FD2D05" w:rsidRPr="00894755">
        <w:rPr>
          <w:rFonts w:ascii="Arial" w:hAnsi="Arial" w:cs="Arial"/>
          <w:sz w:val="24"/>
          <w:szCs w:val="24"/>
        </w:rPr>
        <w:t>об</w:t>
      </w:r>
      <w:r w:rsidR="00F6316E" w:rsidRPr="00894755">
        <w:rPr>
          <w:rFonts w:ascii="Arial" w:hAnsi="Arial" w:cs="Arial"/>
          <w:sz w:val="24"/>
          <w:szCs w:val="24"/>
        </w:rPr>
        <w:t>щая численность населения</w:t>
      </w:r>
      <w:r w:rsidR="00FD2D05" w:rsidRPr="00894755">
        <w:rPr>
          <w:rFonts w:ascii="Arial" w:hAnsi="Arial" w:cs="Arial"/>
          <w:sz w:val="24"/>
          <w:szCs w:val="24"/>
        </w:rPr>
        <w:t xml:space="preserve"> в во</w:t>
      </w:r>
      <w:r w:rsidR="003903B3" w:rsidRPr="00894755">
        <w:rPr>
          <w:rFonts w:ascii="Arial" w:hAnsi="Arial" w:cs="Arial"/>
          <w:sz w:val="24"/>
          <w:szCs w:val="24"/>
        </w:rPr>
        <w:t>зрасте 16 лет и старше составляет</w:t>
      </w:r>
      <w:r w:rsidR="00FD2D05" w:rsidRPr="00894755">
        <w:rPr>
          <w:rFonts w:ascii="Arial" w:hAnsi="Arial" w:cs="Arial"/>
          <w:sz w:val="24"/>
          <w:szCs w:val="24"/>
        </w:rPr>
        <w:t xml:space="preserve"> 119,7 </w:t>
      </w:r>
      <w:proofErr w:type="gramStart"/>
      <w:r w:rsidR="00FD2D05" w:rsidRPr="00894755">
        <w:rPr>
          <w:rFonts w:ascii="Arial" w:hAnsi="Arial" w:cs="Arial"/>
          <w:sz w:val="24"/>
          <w:szCs w:val="24"/>
        </w:rPr>
        <w:t>млн</w:t>
      </w:r>
      <w:proofErr w:type="gramEnd"/>
      <w:r w:rsidR="00FD2D05" w:rsidRPr="00894755">
        <w:rPr>
          <w:rFonts w:ascii="Arial" w:hAnsi="Arial" w:cs="Arial"/>
          <w:sz w:val="24"/>
          <w:szCs w:val="24"/>
        </w:rPr>
        <w:t xml:space="preserve"> человек, в том числе 65,5 млн женщин и 54,2</w:t>
      </w:r>
      <w:r w:rsidR="0055456C" w:rsidRPr="00894755">
        <w:rPr>
          <w:rFonts w:ascii="Arial" w:hAnsi="Arial" w:cs="Arial"/>
          <w:sz w:val="24"/>
          <w:szCs w:val="24"/>
        </w:rPr>
        <w:t> </w:t>
      </w:r>
      <w:r w:rsidR="00FD2D05" w:rsidRPr="00894755">
        <w:rPr>
          <w:rFonts w:ascii="Arial" w:hAnsi="Arial" w:cs="Arial"/>
          <w:sz w:val="24"/>
          <w:szCs w:val="24"/>
        </w:rPr>
        <w:t>млн мужчин.</w:t>
      </w:r>
      <w:r w:rsidR="00243823" w:rsidRPr="00894755">
        <w:rPr>
          <w:rFonts w:ascii="Arial" w:hAnsi="Arial" w:cs="Arial"/>
          <w:sz w:val="24"/>
          <w:szCs w:val="24"/>
        </w:rPr>
        <w:t xml:space="preserve"> </w:t>
      </w:r>
      <w:r w:rsidR="00BC0185" w:rsidRPr="00894755">
        <w:rPr>
          <w:rFonts w:ascii="Arial" w:hAnsi="Arial" w:cs="Arial"/>
          <w:sz w:val="24"/>
          <w:szCs w:val="24"/>
        </w:rPr>
        <w:t>В</w:t>
      </w:r>
      <w:r w:rsidR="00684A45" w:rsidRPr="00894755">
        <w:rPr>
          <w:rFonts w:ascii="Arial" w:hAnsi="Arial" w:cs="Arial"/>
          <w:sz w:val="24"/>
          <w:szCs w:val="24"/>
        </w:rPr>
        <w:t xml:space="preserve"> 2010 году в зарегистрированном и незарегистрированном браке состояли 33,2 </w:t>
      </w:r>
      <w:proofErr w:type="gramStart"/>
      <w:r w:rsidR="00684A45" w:rsidRPr="00894755">
        <w:rPr>
          <w:rFonts w:ascii="Arial" w:hAnsi="Arial" w:cs="Arial"/>
          <w:sz w:val="24"/>
          <w:szCs w:val="24"/>
        </w:rPr>
        <w:t>млн</w:t>
      </w:r>
      <w:proofErr w:type="gramEnd"/>
      <w:r w:rsidR="00684A45" w:rsidRPr="00894755">
        <w:rPr>
          <w:rFonts w:ascii="Arial" w:hAnsi="Arial" w:cs="Arial"/>
          <w:sz w:val="24"/>
          <w:szCs w:val="24"/>
        </w:rPr>
        <w:t xml:space="preserve"> мужчин и 33,3 млн женщин. Н</w:t>
      </w:r>
      <w:r w:rsidR="00365483" w:rsidRPr="00894755">
        <w:rPr>
          <w:rFonts w:ascii="Arial" w:hAnsi="Arial" w:cs="Arial"/>
          <w:sz w:val="24"/>
          <w:szCs w:val="24"/>
        </w:rPr>
        <w:t xml:space="preserve">икогда не состояли в браке 13,2 </w:t>
      </w:r>
      <w:proofErr w:type="gramStart"/>
      <w:r w:rsidR="00365483" w:rsidRPr="00894755">
        <w:rPr>
          <w:rFonts w:ascii="Arial" w:hAnsi="Arial" w:cs="Arial"/>
          <w:sz w:val="24"/>
          <w:szCs w:val="24"/>
        </w:rPr>
        <w:t>млн</w:t>
      </w:r>
      <w:proofErr w:type="gramEnd"/>
      <w:r w:rsidR="00365483" w:rsidRPr="00894755">
        <w:rPr>
          <w:rFonts w:ascii="Arial" w:hAnsi="Arial" w:cs="Arial"/>
          <w:sz w:val="24"/>
          <w:szCs w:val="24"/>
        </w:rPr>
        <w:t xml:space="preserve"> мужчин и 10,8 млн женщин. </w:t>
      </w:r>
      <w:r w:rsidR="00684A45" w:rsidRPr="00894755">
        <w:rPr>
          <w:rFonts w:ascii="Arial" w:hAnsi="Arial" w:cs="Arial"/>
          <w:sz w:val="24"/>
          <w:szCs w:val="24"/>
        </w:rPr>
        <w:t>О</w:t>
      </w:r>
      <w:r w:rsidR="00365483" w:rsidRPr="00894755">
        <w:rPr>
          <w:rFonts w:ascii="Arial" w:hAnsi="Arial" w:cs="Arial"/>
          <w:sz w:val="24"/>
          <w:szCs w:val="24"/>
        </w:rPr>
        <w:t xml:space="preserve">фициально разведенных и разошедшихся 4 </w:t>
      </w:r>
      <w:proofErr w:type="gramStart"/>
      <w:r w:rsidR="00365483" w:rsidRPr="00894755">
        <w:rPr>
          <w:rFonts w:ascii="Arial" w:hAnsi="Arial" w:cs="Arial"/>
          <w:sz w:val="24"/>
          <w:szCs w:val="24"/>
        </w:rPr>
        <w:t>млн</w:t>
      </w:r>
      <w:proofErr w:type="gramEnd"/>
      <w:r w:rsidR="00365483" w:rsidRPr="00894755">
        <w:rPr>
          <w:rFonts w:ascii="Arial" w:hAnsi="Arial" w:cs="Arial"/>
          <w:sz w:val="24"/>
          <w:szCs w:val="24"/>
        </w:rPr>
        <w:t xml:space="preserve"> и 7,6 млн</w:t>
      </w:r>
      <w:r w:rsidR="0055456C" w:rsidRPr="00894755">
        <w:rPr>
          <w:rFonts w:ascii="Arial" w:hAnsi="Arial" w:cs="Arial"/>
          <w:sz w:val="24"/>
          <w:szCs w:val="24"/>
        </w:rPr>
        <w:t xml:space="preserve"> соответственно</w:t>
      </w:r>
      <w:r w:rsidR="00365483" w:rsidRPr="00894755">
        <w:rPr>
          <w:rFonts w:ascii="Arial" w:hAnsi="Arial" w:cs="Arial"/>
          <w:sz w:val="24"/>
          <w:szCs w:val="24"/>
        </w:rPr>
        <w:t xml:space="preserve">. </w:t>
      </w:r>
    </w:p>
    <w:p w:rsidR="00D25619" w:rsidRPr="00894755" w:rsidRDefault="00D25619" w:rsidP="00D25619">
      <w:pPr>
        <w:ind w:firstLine="708"/>
        <w:jc w:val="both"/>
        <w:rPr>
          <w:rFonts w:ascii="Arial" w:hAnsi="Arial" w:cs="Arial"/>
          <w:sz w:val="24"/>
          <w:szCs w:val="24"/>
        </w:rPr>
      </w:pPr>
      <w:r w:rsidRPr="00894755">
        <w:rPr>
          <w:rFonts w:ascii="Arial" w:hAnsi="Arial" w:cs="Arial"/>
          <w:sz w:val="24"/>
          <w:szCs w:val="24"/>
        </w:rPr>
        <w:t>В переписных листах будущей Всероссийской</w:t>
      </w:r>
      <w:r w:rsidR="00684A45" w:rsidRPr="00894755">
        <w:rPr>
          <w:rFonts w:ascii="Arial" w:hAnsi="Arial" w:cs="Arial"/>
          <w:sz w:val="24"/>
          <w:szCs w:val="24"/>
        </w:rPr>
        <w:t xml:space="preserve"> переписи населения</w:t>
      </w:r>
      <w:r w:rsidR="00F6316E" w:rsidRPr="00894755">
        <w:rPr>
          <w:rFonts w:ascii="Arial" w:hAnsi="Arial" w:cs="Arial"/>
          <w:sz w:val="24"/>
          <w:szCs w:val="24"/>
        </w:rPr>
        <w:t>, которая пройдет в апреле 2021 года</w:t>
      </w:r>
      <w:r w:rsidR="0055456C" w:rsidRPr="00894755">
        <w:rPr>
          <w:rFonts w:ascii="Arial" w:hAnsi="Arial" w:cs="Arial"/>
          <w:sz w:val="24"/>
          <w:szCs w:val="24"/>
        </w:rPr>
        <w:t>,</w:t>
      </w:r>
      <w:r w:rsidRPr="00894755">
        <w:rPr>
          <w:rFonts w:ascii="Arial" w:hAnsi="Arial" w:cs="Arial"/>
          <w:sz w:val="24"/>
          <w:szCs w:val="24"/>
        </w:rPr>
        <w:t xml:space="preserve"> выделены шесть</w:t>
      </w:r>
      <w:r w:rsidR="00374127" w:rsidRPr="00894755">
        <w:rPr>
          <w:rFonts w:ascii="Arial" w:hAnsi="Arial" w:cs="Arial"/>
          <w:sz w:val="24"/>
          <w:szCs w:val="24"/>
        </w:rPr>
        <w:t xml:space="preserve"> катего</w:t>
      </w:r>
      <w:r w:rsidRPr="00894755">
        <w:rPr>
          <w:rFonts w:ascii="Arial" w:hAnsi="Arial" w:cs="Arial"/>
          <w:sz w:val="24"/>
          <w:szCs w:val="24"/>
        </w:rPr>
        <w:t>рий брачного состояния</w:t>
      </w:r>
      <w:r w:rsidR="00374127" w:rsidRPr="00894755">
        <w:rPr>
          <w:rFonts w:ascii="Arial" w:hAnsi="Arial" w:cs="Arial"/>
          <w:sz w:val="24"/>
          <w:szCs w:val="24"/>
        </w:rPr>
        <w:t>:</w:t>
      </w:r>
    </w:p>
    <w:p w:rsidR="00D25619" w:rsidRPr="00894755" w:rsidRDefault="00D25619" w:rsidP="00D25619">
      <w:pPr>
        <w:pStyle w:val="ab"/>
        <w:numPr>
          <w:ilvl w:val="0"/>
          <w:numId w:val="2"/>
        </w:numPr>
        <w:jc w:val="both"/>
        <w:rPr>
          <w:rFonts w:ascii="Arial" w:hAnsi="Arial" w:cs="Arial"/>
          <w:sz w:val="24"/>
          <w:szCs w:val="24"/>
        </w:rPr>
      </w:pPr>
      <w:r w:rsidRPr="00894755">
        <w:rPr>
          <w:rFonts w:ascii="Arial" w:hAnsi="Arial" w:cs="Arial"/>
          <w:sz w:val="24"/>
          <w:szCs w:val="24"/>
        </w:rPr>
        <w:t>состою в зарегистрированном браке;</w:t>
      </w:r>
    </w:p>
    <w:p w:rsidR="00D25619" w:rsidRPr="00894755" w:rsidRDefault="00374127" w:rsidP="00D25619">
      <w:pPr>
        <w:pStyle w:val="ab"/>
        <w:numPr>
          <w:ilvl w:val="0"/>
          <w:numId w:val="2"/>
        </w:numPr>
        <w:jc w:val="both"/>
        <w:rPr>
          <w:rFonts w:ascii="Arial" w:hAnsi="Arial" w:cs="Arial"/>
          <w:sz w:val="24"/>
          <w:szCs w:val="24"/>
        </w:rPr>
      </w:pPr>
      <w:r w:rsidRPr="00894755">
        <w:rPr>
          <w:rFonts w:ascii="Arial" w:hAnsi="Arial" w:cs="Arial"/>
          <w:sz w:val="24"/>
          <w:szCs w:val="24"/>
        </w:rPr>
        <w:t>с</w:t>
      </w:r>
      <w:r w:rsidR="00D25619" w:rsidRPr="00894755">
        <w:rPr>
          <w:rFonts w:ascii="Arial" w:hAnsi="Arial" w:cs="Arial"/>
          <w:sz w:val="24"/>
          <w:szCs w:val="24"/>
        </w:rPr>
        <w:t>остою</w:t>
      </w:r>
      <w:r w:rsidR="00F6316E" w:rsidRPr="00894755">
        <w:rPr>
          <w:rFonts w:ascii="Arial" w:hAnsi="Arial" w:cs="Arial"/>
          <w:sz w:val="24"/>
          <w:szCs w:val="24"/>
        </w:rPr>
        <w:t xml:space="preserve"> в незарегистрированном</w:t>
      </w:r>
      <w:r w:rsidR="00D25619" w:rsidRPr="00894755">
        <w:rPr>
          <w:rFonts w:ascii="Arial" w:hAnsi="Arial" w:cs="Arial"/>
          <w:sz w:val="24"/>
          <w:szCs w:val="24"/>
        </w:rPr>
        <w:t xml:space="preserve"> супружеском союзе;</w:t>
      </w:r>
    </w:p>
    <w:p w:rsidR="00D25619" w:rsidRPr="00894755" w:rsidRDefault="00BA5ED4" w:rsidP="00D25619">
      <w:pPr>
        <w:pStyle w:val="ab"/>
        <w:numPr>
          <w:ilvl w:val="0"/>
          <w:numId w:val="2"/>
        </w:numPr>
        <w:jc w:val="both"/>
        <w:rPr>
          <w:rFonts w:ascii="Arial" w:hAnsi="Arial" w:cs="Arial"/>
          <w:sz w:val="24"/>
          <w:szCs w:val="24"/>
        </w:rPr>
      </w:pPr>
      <w:r w:rsidRPr="00894755">
        <w:rPr>
          <w:rFonts w:ascii="Arial" w:hAnsi="Arial" w:cs="Arial"/>
          <w:sz w:val="24"/>
          <w:szCs w:val="24"/>
        </w:rPr>
        <w:t>разведе</w:t>
      </w:r>
      <w:proofErr w:type="gramStart"/>
      <w:r w:rsidRPr="00894755">
        <w:rPr>
          <w:rFonts w:ascii="Arial" w:hAnsi="Arial" w:cs="Arial"/>
          <w:sz w:val="24"/>
          <w:szCs w:val="24"/>
        </w:rPr>
        <w:t>н</w:t>
      </w:r>
      <w:r w:rsidR="00D25619" w:rsidRPr="00894755">
        <w:rPr>
          <w:rFonts w:ascii="Arial" w:hAnsi="Arial" w:cs="Arial"/>
          <w:sz w:val="24"/>
          <w:szCs w:val="24"/>
        </w:rPr>
        <w:t>(</w:t>
      </w:r>
      <w:proofErr w:type="gramEnd"/>
      <w:r w:rsidR="00D25619" w:rsidRPr="00894755">
        <w:rPr>
          <w:rFonts w:ascii="Arial" w:hAnsi="Arial" w:cs="Arial"/>
          <w:sz w:val="24"/>
          <w:szCs w:val="24"/>
        </w:rPr>
        <w:t xml:space="preserve">а) официально </w:t>
      </w:r>
      <w:r w:rsidR="00374127" w:rsidRPr="00894755">
        <w:rPr>
          <w:rFonts w:ascii="Arial" w:hAnsi="Arial" w:cs="Arial"/>
          <w:sz w:val="24"/>
          <w:szCs w:val="24"/>
        </w:rPr>
        <w:t>(</w:t>
      </w:r>
      <w:r w:rsidR="006462A5" w:rsidRPr="00894755">
        <w:rPr>
          <w:rFonts w:ascii="Arial" w:hAnsi="Arial" w:cs="Arial"/>
          <w:sz w:val="24"/>
          <w:szCs w:val="24"/>
        </w:rPr>
        <w:t>развод зарегистрирован</w:t>
      </w:r>
      <w:r w:rsidR="00D25619" w:rsidRPr="00894755">
        <w:rPr>
          <w:rFonts w:ascii="Arial" w:hAnsi="Arial" w:cs="Arial"/>
          <w:sz w:val="24"/>
          <w:szCs w:val="24"/>
        </w:rPr>
        <w:t>);</w:t>
      </w:r>
    </w:p>
    <w:p w:rsidR="00D25619" w:rsidRPr="00894755" w:rsidRDefault="00D25619" w:rsidP="00D25619">
      <w:pPr>
        <w:pStyle w:val="ab"/>
        <w:numPr>
          <w:ilvl w:val="0"/>
          <w:numId w:val="2"/>
        </w:numPr>
        <w:jc w:val="both"/>
        <w:rPr>
          <w:rFonts w:ascii="Arial" w:hAnsi="Arial" w:cs="Arial"/>
          <w:sz w:val="24"/>
          <w:szCs w:val="24"/>
        </w:rPr>
      </w:pPr>
      <w:r w:rsidRPr="00894755">
        <w:rPr>
          <w:rFonts w:ascii="Arial" w:hAnsi="Arial" w:cs="Arial"/>
          <w:sz w:val="24"/>
          <w:szCs w:val="24"/>
        </w:rPr>
        <w:t>разош</w:t>
      </w:r>
      <w:r w:rsidR="00BA5ED4" w:rsidRPr="00894755">
        <w:rPr>
          <w:rFonts w:ascii="Arial" w:hAnsi="Arial" w:cs="Arial"/>
          <w:sz w:val="24"/>
          <w:szCs w:val="24"/>
        </w:rPr>
        <w:t>елс</w:t>
      </w:r>
      <w:proofErr w:type="gramStart"/>
      <w:r w:rsidR="00BA5ED4" w:rsidRPr="00894755">
        <w:rPr>
          <w:rFonts w:ascii="Arial" w:hAnsi="Arial" w:cs="Arial"/>
          <w:sz w:val="24"/>
          <w:szCs w:val="24"/>
        </w:rPr>
        <w:t>я</w:t>
      </w:r>
      <w:r w:rsidRPr="00894755">
        <w:rPr>
          <w:rFonts w:ascii="Arial" w:hAnsi="Arial" w:cs="Arial"/>
          <w:sz w:val="24"/>
          <w:szCs w:val="24"/>
        </w:rPr>
        <w:t>(</w:t>
      </w:r>
      <w:proofErr w:type="spellStart"/>
      <w:proofErr w:type="gramEnd"/>
      <w:r w:rsidRPr="00894755">
        <w:rPr>
          <w:rFonts w:ascii="Arial" w:hAnsi="Arial" w:cs="Arial"/>
          <w:sz w:val="24"/>
          <w:szCs w:val="24"/>
        </w:rPr>
        <w:t>лась</w:t>
      </w:r>
      <w:proofErr w:type="spellEnd"/>
      <w:r w:rsidRPr="00894755">
        <w:rPr>
          <w:rFonts w:ascii="Arial" w:hAnsi="Arial" w:cs="Arial"/>
          <w:sz w:val="24"/>
          <w:szCs w:val="24"/>
        </w:rPr>
        <w:t>)</w:t>
      </w:r>
      <w:r w:rsidRPr="00894755">
        <w:rPr>
          <w:rFonts w:ascii="Arial" w:hAnsi="Arial" w:cs="Arial"/>
          <w:sz w:val="24"/>
          <w:szCs w:val="24"/>
          <w:lang w:val="en-US"/>
        </w:rPr>
        <w:t>;</w:t>
      </w:r>
    </w:p>
    <w:p w:rsidR="00D25619" w:rsidRPr="00894755" w:rsidRDefault="00D25619" w:rsidP="00D25619">
      <w:pPr>
        <w:pStyle w:val="ab"/>
        <w:numPr>
          <w:ilvl w:val="0"/>
          <w:numId w:val="2"/>
        </w:numPr>
        <w:jc w:val="both"/>
        <w:rPr>
          <w:rFonts w:ascii="Arial" w:hAnsi="Arial" w:cs="Arial"/>
          <w:sz w:val="24"/>
          <w:szCs w:val="24"/>
        </w:rPr>
      </w:pPr>
      <w:r w:rsidRPr="00894755">
        <w:rPr>
          <w:rFonts w:ascii="Arial" w:hAnsi="Arial" w:cs="Arial"/>
          <w:sz w:val="24"/>
          <w:szCs w:val="24"/>
        </w:rPr>
        <w:t>вдовец, вдова</w:t>
      </w:r>
      <w:r w:rsidRPr="00894755">
        <w:rPr>
          <w:rFonts w:ascii="Arial" w:hAnsi="Arial" w:cs="Arial"/>
          <w:sz w:val="24"/>
          <w:szCs w:val="24"/>
          <w:lang w:val="en-US"/>
        </w:rPr>
        <w:t>;</w:t>
      </w:r>
    </w:p>
    <w:p w:rsidR="00D25619" w:rsidRPr="00894755" w:rsidRDefault="00D25619" w:rsidP="00D25619">
      <w:pPr>
        <w:pStyle w:val="ab"/>
        <w:numPr>
          <w:ilvl w:val="0"/>
          <w:numId w:val="2"/>
        </w:numPr>
        <w:jc w:val="both"/>
        <w:rPr>
          <w:rFonts w:ascii="Arial" w:hAnsi="Arial" w:cs="Arial"/>
          <w:sz w:val="24"/>
          <w:szCs w:val="24"/>
        </w:rPr>
      </w:pPr>
      <w:r w:rsidRPr="00894755">
        <w:rPr>
          <w:rFonts w:ascii="Arial" w:hAnsi="Arial" w:cs="Arial"/>
          <w:sz w:val="24"/>
          <w:szCs w:val="24"/>
        </w:rPr>
        <w:t>никогда не состоя</w:t>
      </w:r>
      <w:proofErr w:type="gramStart"/>
      <w:r w:rsidRPr="00894755">
        <w:rPr>
          <w:rFonts w:ascii="Arial" w:hAnsi="Arial" w:cs="Arial"/>
          <w:sz w:val="24"/>
          <w:szCs w:val="24"/>
        </w:rPr>
        <w:t>л(</w:t>
      </w:r>
      <w:proofErr w:type="gramEnd"/>
      <w:r w:rsidRPr="00894755">
        <w:rPr>
          <w:rFonts w:ascii="Arial" w:hAnsi="Arial" w:cs="Arial"/>
          <w:sz w:val="24"/>
          <w:szCs w:val="24"/>
        </w:rPr>
        <w:t>а) в браке, супружеском союзе.</w:t>
      </w:r>
    </w:p>
    <w:p w:rsidR="00100AE6" w:rsidRPr="00894755" w:rsidRDefault="00D263EE" w:rsidP="00D263EE">
      <w:pPr>
        <w:ind w:firstLine="708"/>
        <w:jc w:val="both"/>
        <w:rPr>
          <w:rFonts w:ascii="Arial" w:hAnsi="Arial" w:cs="Arial"/>
          <w:sz w:val="24"/>
          <w:szCs w:val="24"/>
        </w:rPr>
      </w:pPr>
      <w:r w:rsidRPr="00894755">
        <w:rPr>
          <w:rFonts w:ascii="Arial" w:hAnsi="Arial" w:cs="Arial"/>
          <w:sz w:val="24"/>
          <w:szCs w:val="24"/>
        </w:rPr>
        <w:t xml:space="preserve">Данные по незарегистрированным бракам можно получить только </w:t>
      </w:r>
      <w:r w:rsidR="00064829" w:rsidRPr="00894755">
        <w:rPr>
          <w:rFonts w:ascii="Arial" w:hAnsi="Arial" w:cs="Arial"/>
          <w:sz w:val="24"/>
          <w:szCs w:val="24"/>
        </w:rPr>
        <w:t>в результате</w:t>
      </w:r>
      <w:r w:rsidR="00377DA8" w:rsidRPr="00894755">
        <w:rPr>
          <w:rFonts w:ascii="Arial" w:hAnsi="Arial" w:cs="Arial"/>
          <w:sz w:val="24"/>
          <w:szCs w:val="24"/>
        </w:rPr>
        <w:t xml:space="preserve"> переписей</w:t>
      </w:r>
      <w:r w:rsidR="00064829" w:rsidRPr="00894755">
        <w:rPr>
          <w:rFonts w:ascii="Arial" w:hAnsi="Arial" w:cs="Arial"/>
          <w:sz w:val="24"/>
          <w:szCs w:val="24"/>
        </w:rPr>
        <w:t xml:space="preserve"> населения</w:t>
      </w:r>
      <w:r w:rsidR="00846927" w:rsidRPr="00894755">
        <w:rPr>
          <w:rFonts w:ascii="Arial" w:hAnsi="Arial" w:cs="Arial"/>
          <w:sz w:val="24"/>
          <w:szCs w:val="24"/>
        </w:rPr>
        <w:t>, ведь при их проведении</w:t>
      </w:r>
      <w:r w:rsidR="00377DA8" w:rsidRPr="00894755">
        <w:rPr>
          <w:rFonts w:ascii="Arial" w:hAnsi="Arial" w:cs="Arial"/>
          <w:sz w:val="24"/>
          <w:szCs w:val="24"/>
        </w:rPr>
        <w:t xml:space="preserve"> спрашивают не о юридическом, а о фактическом состоянии в браке по самоопределению.</w:t>
      </w:r>
      <w:r w:rsidRPr="00894755">
        <w:rPr>
          <w:rFonts w:ascii="Arial" w:hAnsi="Arial" w:cs="Arial"/>
          <w:sz w:val="24"/>
          <w:szCs w:val="24"/>
        </w:rPr>
        <w:t xml:space="preserve"> </w:t>
      </w:r>
      <w:r w:rsidR="007636C3" w:rsidRPr="00894755">
        <w:rPr>
          <w:rFonts w:ascii="Arial" w:hAnsi="Arial" w:cs="Arial"/>
          <w:sz w:val="24"/>
          <w:szCs w:val="24"/>
        </w:rPr>
        <w:lastRenderedPageBreak/>
        <w:t>Интересно, что</w:t>
      </w:r>
      <w:r w:rsidRPr="00894755">
        <w:rPr>
          <w:rFonts w:ascii="Arial" w:hAnsi="Arial" w:cs="Arial"/>
          <w:sz w:val="24"/>
          <w:szCs w:val="24"/>
        </w:rPr>
        <w:t xml:space="preserve"> ж</w:t>
      </w:r>
      <w:r w:rsidR="00FC3CB4" w:rsidRPr="00894755">
        <w:rPr>
          <w:rFonts w:ascii="Arial" w:hAnsi="Arial" w:cs="Arial"/>
          <w:sz w:val="24"/>
          <w:szCs w:val="24"/>
        </w:rPr>
        <w:t>енщины, состоящие в</w:t>
      </w:r>
      <w:r w:rsidR="00AC24A8" w:rsidRPr="00894755">
        <w:rPr>
          <w:rFonts w:ascii="Arial" w:hAnsi="Arial" w:cs="Arial"/>
          <w:sz w:val="24"/>
          <w:szCs w:val="24"/>
        </w:rPr>
        <w:t xml:space="preserve"> партнерских отношениях</w:t>
      </w:r>
      <w:r w:rsidR="00FC3CB4" w:rsidRPr="00894755">
        <w:rPr>
          <w:rFonts w:ascii="Arial" w:hAnsi="Arial" w:cs="Arial"/>
          <w:sz w:val="24"/>
          <w:szCs w:val="24"/>
        </w:rPr>
        <w:t xml:space="preserve">, чаще считают себя замужними, </w:t>
      </w:r>
      <w:r w:rsidRPr="00894755">
        <w:rPr>
          <w:rFonts w:ascii="Arial" w:hAnsi="Arial" w:cs="Arial"/>
          <w:sz w:val="24"/>
          <w:szCs w:val="24"/>
        </w:rPr>
        <w:t xml:space="preserve">а </w:t>
      </w:r>
      <w:r w:rsidR="00FC3CB4" w:rsidRPr="00894755">
        <w:rPr>
          <w:rFonts w:ascii="Arial" w:hAnsi="Arial" w:cs="Arial"/>
          <w:sz w:val="24"/>
          <w:szCs w:val="24"/>
        </w:rPr>
        <w:t xml:space="preserve">мужчины в подобном союзе </w:t>
      </w:r>
      <w:r w:rsidR="00B07D67" w:rsidRPr="00894755">
        <w:rPr>
          <w:rFonts w:ascii="Arial" w:hAnsi="Arial" w:cs="Arial"/>
          <w:sz w:val="24"/>
          <w:szCs w:val="24"/>
        </w:rPr>
        <w:t xml:space="preserve">— </w:t>
      </w:r>
      <w:r w:rsidR="00FC3CB4" w:rsidRPr="00894755">
        <w:rPr>
          <w:rFonts w:ascii="Arial" w:hAnsi="Arial" w:cs="Arial"/>
          <w:sz w:val="24"/>
          <w:szCs w:val="24"/>
        </w:rPr>
        <w:t xml:space="preserve">холостяками. </w:t>
      </w:r>
      <w:r w:rsidRPr="00894755">
        <w:rPr>
          <w:rFonts w:ascii="Arial" w:hAnsi="Arial" w:cs="Arial"/>
          <w:sz w:val="24"/>
          <w:szCs w:val="24"/>
        </w:rPr>
        <w:t>Э</w:t>
      </w:r>
      <w:r w:rsidR="00FC3CB4" w:rsidRPr="00894755">
        <w:rPr>
          <w:rFonts w:ascii="Arial" w:hAnsi="Arial" w:cs="Arial"/>
          <w:sz w:val="24"/>
          <w:szCs w:val="24"/>
        </w:rPr>
        <w:t>то</w:t>
      </w:r>
      <w:r w:rsidRPr="00894755">
        <w:rPr>
          <w:rFonts w:ascii="Arial" w:hAnsi="Arial" w:cs="Arial"/>
          <w:sz w:val="24"/>
          <w:szCs w:val="24"/>
        </w:rPr>
        <w:t>т феномен замечен во</w:t>
      </w:r>
      <w:r w:rsidR="00FC3CB4" w:rsidRPr="00894755">
        <w:rPr>
          <w:rFonts w:ascii="Arial" w:hAnsi="Arial" w:cs="Arial"/>
          <w:sz w:val="24"/>
          <w:szCs w:val="24"/>
        </w:rPr>
        <w:t xml:space="preserve"> многих стран</w:t>
      </w:r>
      <w:r w:rsidR="00925B7D" w:rsidRPr="00894755">
        <w:rPr>
          <w:rFonts w:ascii="Arial" w:hAnsi="Arial" w:cs="Arial"/>
          <w:sz w:val="24"/>
          <w:szCs w:val="24"/>
        </w:rPr>
        <w:t>ах при проведении переписей</w:t>
      </w:r>
      <w:r w:rsidRPr="00894755">
        <w:rPr>
          <w:rFonts w:ascii="Arial" w:hAnsi="Arial" w:cs="Arial"/>
          <w:sz w:val="24"/>
          <w:szCs w:val="24"/>
        </w:rPr>
        <w:t xml:space="preserve"> населения. </w:t>
      </w:r>
      <w:r w:rsidR="00C52101" w:rsidRPr="00894755">
        <w:rPr>
          <w:rFonts w:ascii="Arial" w:hAnsi="Arial" w:cs="Arial"/>
          <w:sz w:val="24"/>
          <w:szCs w:val="24"/>
        </w:rPr>
        <w:t>Эксперты полагают, что</w:t>
      </w:r>
      <w:r w:rsidR="00FC3CB4" w:rsidRPr="00894755">
        <w:rPr>
          <w:rFonts w:ascii="Arial" w:hAnsi="Arial" w:cs="Arial"/>
          <w:sz w:val="24"/>
          <w:szCs w:val="24"/>
        </w:rPr>
        <w:t xml:space="preserve"> здесь сказывается различие в мужской</w:t>
      </w:r>
      <w:r w:rsidRPr="00894755">
        <w:rPr>
          <w:rFonts w:ascii="Arial" w:hAnsi="Arial" w:cs="Arial"/>
          <w:sz w:val="24"/>
          <w:szCs w:val="24"/>
        </w:rPr>
        <w:t xml:space="preserve"> и женской психологии, а может</w:t>
      </w:r>
      <w:r w:rsidR="0055456C" w:rsidRPr="00894755">
        <w:rPr>
          <w:rFonts w:ascii="Arial" w:hAnsi="Arial" w:cs="Arial"/>
          <w:sz w:val="24"/>
          <w:szCs w:val="24"/>
        </w:rPr>
        <w:t>,</w:t>
      </w:r>
      <w:r w:rsidRPr="00894755">
        <w:rPr>
          <w:rFonts w:ascii="Arial" w:hAnsi="Arial" w:cs="Arial"/>
          <w:sz w:val="24"/>
          <w:szCs w:val="24"/>
        </w:rPr>
        <w:t xml:space="preserve"> и</w:t>
      </w:r>
      <w:r w:rsidR="00FC3CB4" w:rsidRPr="00894755">
        <w:rPr>
          <w:rFonts w:ascii="Arial" w:hAnsi="Arial" w:cs="Arial"/>
          <w:sz w:val="24"/>
          <w:szCs w:val="24"/>
        </w:rPr>
        <w:t xml:space="preserve"> логике. </w:t>
      </w:r>
    </w:p>
    <w:p w:rsidR="00374127" w:rsidRPr="00894755" w:rsidRDefault="005A753F" w:rsidP="005E5120">
      <w:pPr>
        <w:ind w:firstLine="708"/>
        <w:jc w:val="both"/>
        <w:rPr>
          <w:rFonts w:ascii="Arial" w:hAnsi="Arial" w:cs="Arial"/>
          <w:sz w:val="24"/>
          <w:szCs w:val="24"/>
        </w:rPr>
      </w:pPr>
      <w:r w:rsidRPr="00894755">
        <w:rPr>
          <w:rFonts w:ascii="Arial" w:hAnsi="Arial" w:cs="Arial"/>
          <w:sz w:val="24"/>
          <w:szCs w:val="24"/>
        </w:rPr>
        <w:t>Российские семьи постоянно меняются, но, н</w:t>
      </w:r>
      <w:r w:rsidR="002212D8" w:rsidRPr="00894755">
        <w:rPr>
          <w:rFonts w:ascii="Arial" w:hAnsi="Arial" w:cs="Arial"/>
          <w:sz w:val="24"/>
          <w:szCs w:val="24"/>
        </w:rPr>
        <w:t>есмотря н</w:t>
      </w:r>
      <w:r w:rsidR="003903B3" w:rsidRPr="00894755">
        <w:rPr>
          <w:rFonts w:ascii="Arial" w:hAnsi="Arial" w:cs="Arial"/>
          <w:sz w:val="24"/>
          <w:szCs w:val="24"/>
        </w:rPr>
        <w:t>а</w:t>
      </w:r>
      <w:r w:rsidR="002212D8" w:rsidRPr="00894755">
        <w:rPr>
          <w:rFonts w:ascii="Arial" w:hAnsi="Arial" w:cs="Arial"/>
          <w:sz w:val="24"/>
          <w:szCs w:val="24"/>
        </w:rPr>
        <w:t xml:space="preserve"> </w:t>
      </w:r>
      <w:r w:rsidRPr="00894755">
        <w:rPr>
          <w:rFonts w:ascii="Arial" w:hAnsi="Arial" w:cs="Arial"/>
          <w:sz w:val="24"/>
          <w:szCs w:val="24"/>
        </w:rPr>
        <w:t xml:space="preserve">тенденцию </w:t>
      </w:r>
      <w:r w:rsidR="003903B3" w:rsidRPr="00894755">
        <w:rPr>
          <w:rFonts w:ascii="Arial" w:hAnsi="Arial" w:cs="Arial"/>
          <w:sz w:val="24"/>
          <w:szCs w:val="24"/>
        </w:rPr>
        <w:t>снижения уровня зарегистрированных</w:t>
      </w:r>
      <w:r w:rsidR="002212D8" w:rsidRPr="00894755">
        <w:rPr>
          <w:rFonts w:ascii="Arial" w:hAnsi="Arial" w:cs="Arial"/>
          <w:sz w:val="24"/>
          <w:szCs w:val="24"/>
        </w:rPr>
        <w:t xml:space="preserve"> брако</w:t>
      </w:r>
      <w:r w:rsidRPr="00894755">
        <w:rPr>
          <w:rFonts w:ascii="Arial" w:hAnsi="Arial" w:cs="Arial"/>
          <w:sz w:val="24"/>
          <w:szCs w:val="24"/>
        </w:rPr>
        <w:t>в, основная часть населения по-прежнему стреми</w:t>
      </w:r>
      <w:r w:rsidR="005E5120" w:rsidRPr="00894755">
        <w:rPr>
          <w:rFonts w:ascii="Arial" w:hAnsi="Arial" w:cs="Arial"/>
          <w:sz w:val="24"/>
          <w:szCs w:val="24"/>
        </w:rPr>
        <w:t>тся оформить отношения официально</w:t>
      </w:r>
      <w:r w:rsidR="003903B3" w:rsidRPr="00894755">
        <w:rPr>
          <w:rFonts w:ascii="Arial" w:hAnsi="Arial" w:cs="Arial"/>
          <w:sz w:val="24"/>
          <w:szCs w:val="24"/>
        </w:rPr>
        <w:t>.</w:t>
      </w:r>
      <w:r w:rsidR="007B1088" w:rsidRPr="00894755">
        <w:rPr>
          <w:rFonts w:ascii="Arial" w:hAnsi="Arial" w:cs="Arial"/>
          <w:sz w:val="24"/>
          <w:szCs w:val="24"/>
        </w:rPr>
        <w:t xml:space="preserve"> </w:t>
      </w:r>
      <w:r w:rsidR="005E5120" w:rsidRPr="00894755">
        <w:rPr>
          <w:rFonts w:ascii="Arial" w:hAnsi="Arial" w:cs="Arial"/>
          <w:sz w:val="24"/>
          <w:szCs w:val="24"/>
        </w:rPr>
        <w:t>По данным переписи 2010 года</w:t>
      </w:r>
      <w:r w:rsidR="003F3A6C" w:rsidRPr="00894755">
        <w:rPr>
          <w:rFonts w:ascii="Arial" w:hAnsi="Arial" w:cs="Arial"/>
          <w:sz w:val="24"/>
          <w:szCs w:val="24"/>
        </w:rPr>
        <w:t>,</w:t>
      </w:r>
      <w:r w:rsidR="005E5120" w:rsidRPr="00894755">
        <w:rPr>
          <w:rFonts w:ascii="Arial" w:hAnsi="Arial" w:cs="Arial"/>
          <w:sz w:val="24"/>
          <w:szCs w:val="24"/>
        </w:rPr>
        <w:t xml:space="preserve"> число супружеских пар</w:t>
      </w:r>
      <w:r w:rsidR="00AC24A8" w:rsidRPr="00894755">
        <w:rPr>
          <w:rFonts w:ascii="Arial" w:hAnsi="Arial" w:cs="Arial"/>
          <w:sz w:val="24"/>
          <w:szCs w:val="24"/>
        </w:rPr>
        <w:t xml:space="preserve"> (находящихся в зарегистрированном и незарегистрированном браке)</w:t>
      </w:r>
      <w:r w:rsidR="005E5120" w:rsidRPr="00894755">
        <w:rPr>
          <w:rFonts w:ascii="Arial" w:hAnsi="Arial" w:cs="Arial"/>
          <w:sz w:val="24"/>
          <w:szCs w:val="24"/>
        </w:rPr>
        <w:t xml:space="preserve"> составило 33 млн. Из общего числа супружеских пар в незарегистрированном браке состояли 4,4 </w:t>
      </w:r>
      <w:proofErr w:type="gramStart"/>
      <w:r w:rsidR="005E5120" w:rsidRPr="00894755">
        <w:rPr>
          <w:rFonts w:ascii="Arial" w:hAnsi="Arial" w:cs="Arial"/>
          <w:sz w:val="24"/>
          <w:szCs w:val="24"/>
        </w:rPr>
        <w:t>млн</w:t>
      </w:r>
      <w:proofErr w:type="gramEnd"/>
      <w:r w:rsidR="003F3A6C" w:rsidRPr="00894755">
        <w:rPr>
          <w:rFonts w:ascii="Arial" w:hAnsi="Arial" w:cs="Arial"/>
          <w:sz w:val="24"/>
          <w:szCs w:val="24"/>
        </w:rPr>
        <w:t>,</w:t>
      </w:r>
      <w:r w:rsidR="005E5120" w:rsidRPr="00894755">
        <w:rPr>
          <w:rFonts w:ascii="Arial" w:hAnsi="Arial" w:cs="Arial"/>
          <w:sz w:val="24"/>
          <w:szCs w:val="24"/>
        </w:rPr>
        <w:t xml:space="preserve"> или 13%. </w:t>
      </w:r>
    </w:p>
    <w:p w:rsidR="00382E34" w:rsidRPr="00894755" w:rsidRDefault="005A753F" w:rsidP="00382E34">
      <w:pPr>
        <w:ind w:firstLine="708"/>
        <w:jc w:val="both"/>
        <w:rPr>
          <w:rFonts w:ascii="Arial" w:hAnsi="Arial" w:cs="Arial"/>
          <w:sz w:val="24"/>
          <w:szCs w:val="24"/>
        </w:rPr>
      </w:pPr>
      <w:r w:rsidRPr="00894755">
        <w:rPr>
          <w:rFonts w:ascii="Arial" w:hAnsi="Arial" w:cs="Arial"/>
          <w:sz w:val="24"/>
          <w:szCs w:val="24"/>
        </w:rPr>
        <w:t>Государственные с</w:t>
      </w:r>
      <w:r w:rsidR="002212D8" w:rsidRPr="00894755">
        <w:rPr>
          <w:rFonts w:ascii="Arial" w:hAnsi="Arial" w:cs="Arial"/>
          <w:sz w:val="24"/>
          <w:szCs w:val="24"/>
        </w:rPr>
        <w:t xml:space="preserve">оциальные программы, типы и размеры льгот зависят от результатов переписи населения. </w:t>
      </w:r>
      <w:r w:rsidR="00382E34" w:rsidRPr="00894755">
        <w:rPr>
          <w:rFonts w:ascii="Arial" w:hAnsi="Arial" w:cs="Arial"/>
          <w:sz w:val="24"/>
          <w:szCs w:val="24"/>
        </w:rPr>
        <w:t>Например, госпрограмма поддержки семей с детьм</w:t>
      </w:r>
      <w:r w:rsidR="002A0D4A" w:rsidRPr="00894755">
        <w:rPr>
          <w:rFonts w:ascii="Arial" w:hAnsi="Arial" w:cs="Arial"/>
          <w:sz w:val="24"/>
          <w:szCs w:val="24"/>
        </w:rPr>
        <w:t xml:space="preserve">и за счет материнского капитала </w:t>
      </w:r>
      <w:r w:rsidR="00382E34" w:rsidRPr="00894755">
        <w:rPr>
          <w:rFonts w:ascii="Arial" w:hAnsi="Arial" w:cs="Arial"/>
          <w:sz w:val="24"/>
          <w:szCs w:val="24"/>
        </w:rPr>
        <w:t>была запущена по</w:t>
      </w:r>
      <w:r w:rsidR="002A0D4A" w:rsidRPr="00894755">
        <w:rPr>
          <w:rFonts w:ascii="Arial" w:hAnsi="Arial" w:cs="Arial"/>
          <w:sz w:val="24"/>
          <w:szCs w:val="24"/>
        </w:rPr>
        <w:t>сле анализа данных</w:t>
      </w:r>
      <w:r w:rsidR="00382E34" w:rsidRPr="00894755">
        <w:rPr>
          <w:rFonts w:ascii="Arial" w:hAnsi="Arial" w:cs="Arial"/>
          <w:sz w:val="24"/>
          <w:szCs w:val="24"/>
        </w:rPr>
        <w:t xml:space="preserve"> переписи населения 2002 года.</w:t>
      </w:r>
    </w:p>
    <w:p w:rsidR="00397842" w:rsidRPr="00894755" w:rsidRDefault="00397842" w:rsidP="002C4A2C">
      <w:pPr>
        <w:ind w:firstLine="708"/>
        <w:jc w:val="both"/>
        <w:rPr>
          <w:rFonts w:ascii="Arial" w:hAnsi="Arial" w:cs="Arial"/>
          <w:sz w:val="24"/>
          <w:szCs w:val="24"/>
        </w:rPr>
      </w:pPr>
      <w:r w:rsidRPr="00894755">
        <w:rPr>
          <w:rFonts w:ascii="Arial" w:hAnsi="Arial" w:cs="Arial"/>
          <w:sz w:val="24"/>
          <w:szCs w:val="24"/>
        </w:rPr>
        <w:t xml:space="preserve">По данным переписи населения 2010 года в Белгородской области общая численность населения в возрасте 16 лет и старше составляет 1302,2 </w:t>
      </w:r>
      <w:r w:rsidR="0062500B" w:rsidRPr="00894755">
        <w:rPr>
          <w:rFonts w:ascii="Arial" w:hAnsi="Arial" w:cs="Arial"/>
          <w:sz w:val="24"/>
          <w:szCs w:val="24"/>
        </w:rPr>
        <w:t xml:space="preserve">тыс. </w:t>
      </w:r>
      <w:r w:rsidRPr="00894755">
        <w:rPr>
          <w:rFonts w:ascii="Arial" w:hAnsi="Arial" w:cs="Arial"/>
          <w:sz w:val="24"/>
          <w:szCs w:val="24"/>
        </w:rPr>
        <w:t xml:space="preserve">человек, </w:t>
      </w:r>
      <w:r w:rsidR="00255B43" w:rsidRPr="00894755">
        <w:rPr>
          <w:rFonts w:ascii="Arial" w:hAnsi="Arial" w:cs="Arial"/>
          <w:sz w:val="24"/>
          <w:szCs w:val="24"/>
        </w:rPr>
        <w:t>в том числе</w:t>
      </w:r>
      <w:r w:rsidR="0066196F">
        <w:rPr>
          <w:rFonts w:ascii="Arial" w:hAnsi="Arial" w:cs="Arial"/>
          <w:sz w:val="24"/>
          <w:szCs w:val="24"/>
        </w:rPr>
        <w:t xml:space="preserve"> 71</w:t>
      </w:r>
      <w:r w:rsidRPr="00894755">
        <w:rPr>
          <w:rFonts w:ascii="Arial" w:hAnsi="Arial" w:cs="Arial"/>
          <w:sz w:val="24"/>
          <w:szCs w:val="24"/>
        </w:rPr>
        <w:t>5,2</w:t>
      </w:r>
      <w:r w:rsidR="0062500B" w:rsidRPr="00894755">
        <w:rPr>
          <w:rFonts w:ascii="Arial" w:hAnsi="Arial" w:cs="Arial"/>
          <w:sz w:val="24"/>
          <w:szCs w:val="24"/>
        </w:rPr>
        <w:t xml:space="preserve"> тыс. </w:t>
      </w:r>
      <w:r w:rsidRPr="00894755">
        <w:rPr>
          <w:rFonts w:ascii="Arial" w:hAnsi="Arial" w:cs="Arial"/>
          <w:sz w:val="24"/>
          <w:szCs w:val="24"/>
        </w:rPr>
        <w:t xml:space="preserve"> женщин и 586,9</w:t>
      </w:r>
      <w:r w:rsidR="0062500B" w:rsidRPr="00894755">
        <w:rPr>
          <w:rFonts w:ascii="Arial" w:hAnsi="Arial" w:cs="Arial"/>
          <w:sz w:val="24"/>
          <w:szCs w:val="24"/>
        </w:rPr>
        <w:t xml:space="preserve"> тыс.</w:t>
      </w:r>
      <w:r w:rsidRPr="00894755">
        <w:rPr>
          <w:rFonts w:ascii="Arial" w:hAnsi="Arial" w:cs="Arial"/>
          <w:sz w:val="24"/>
          <w:szCs w:val="24"/>
        </w:rPr>
        <w:t xml:space="preserve"> мужчин</w:t>
      </w:r>
      <w:r w:rsidR="0062500B" w:rsidRPr="00894755">
        <w:rPr>
          <w:rFonts w:ascii="Arial" w:hAnsi="Arial" w:cs="Arial"/>
          <w:sz w:val="24"/>
          <w:szCs w:val="24"/>
        </w:rPr>
        <w:t>. В 2010 году в зарегистрированном и незарегистрированном браке состояли 377,7 тыс. мужчин и 379,9 тыс. женщин. Никогда не состояли в браке 130,9 тыс. мужчин и 108,8 тыс. женщин. Официально разведенных и разошедшихся 41,7 тыс. и 75,9 тыс. соответственно.</w:t>
      </w:r>
      <w:r w:rsidR="00255B43" w:rsidRPr="00894755">
        <w:rPr>
          <w:rFonts w:ascii="Arial" w:hAnsi="Arial" w:cs="Arial"/>
          <w:sz w:val="24"/>
          <w:szCs w:val="24"/>
        </w:rPr>
        <w:t xml:space="preserve"> По итогам переписи 2010 года, число супружеских пар (находящихся в зарегистрированном и незарегистрированном браке)</w:t>
      </w:r>
      <w:r w:rsidR="002C4A2C" w:rsidRPr="00894755">
        <w:rPr>
          <w:rFonts w:ascii="Arial" w:hAnsi="Arial" w:cs="Arial"/>
          <w:sz w:val="24"/>
          <w:szCs w:val="24"/>
        </w:rPr>
        <w:t xml:space="preserve"> составило </w:t>
      </w:r>
      <w:r w:rsidR="0066196F">
        <w:rPr>
          <w:rFonts w:ascii="Arial" w:hAnsi="Arial" w:cs="Arial"/>
          <w:sz w:val="24"/>
          <w:szCs w:val="24"/>
        </w:rPr>
        <w:t xml:space="preserve">более </w:t>
      </w:r>
      <w:r w:rsidR="002C4A2C" w:rsidRPr="00894755">
        <w:rPr>
          <w:rFonts w:ascii="Arial" w:hAnsi="Arial" w:cs="Arial"/>
          <w:sz w:val="24"/>
          <w:szCs w:val="24"/>
        </w:rPr>
        <w:t>378 тыс</w:t>
      </w:r>
      <w:r w:rsidR="0066196F">
        <w:rPr>
          <w:rFonts w:ascii="Arial" w:hAnsi="Arial" w:cs="Arial"/>
          <w:sz w:val="24"/>
          <w:szCs w:val="24"/>
        </w:rPr>
        <w:t>яч</w:t>
      </w:r>
      <w:r w:rsidR="00255B43" w:rsidRPr="00894755">
        <w:rPr>
          <w:rFonts w:ascii="Arial" w:hAnsi="Arial" w:cs="Arial"/>
          <w:sz w:val="24"/>
          <w:szCs w:val="24"/>
        </w:rPr>
        <w:t>. Из общего числа супружеских пар в незарегистрированном браке состояли</w:t>
      </w:r>
      <w:r w:rsidR="002C4A2C" w:rsidRPr="00894755">
        <w:rPr>
          <w:rFonts w:ascii="Arial" w:hAnsi="Arial" w:cs="Arial"/>
          <w:sz w:val="24"/>
          <w:szCs w:val="24"/>
        </w:rPr>
        <w:t xml:space="preserve"> 35 тыс</w:t>
      </w:r>
      <w:r w:rsidR="0066196F">
        <w:rPr>
          <w:rFonts w:ascii="Arial" w:hAnsi="Arial" w:cs="Arial"/>
          <w:sz w:val="24"/>
          <w:szCs w:val="24"/>
        </w:rPr>
        <w:t>яч</w:t>
      </w:r>
      <w:r w:rsidR="00255B43" w:rsidRPr="00894755">
        <w:rPr>
          <w:rFonts w:ascii="Arial" w:hAnsi="Arial" w:cs="Arial"/>
          <w:sz w:val="24"/>
          <w:szCs w:val="24"/>
        </w:rPr>
        <w:t>,</w:t>
      </w:r>
      <w:r w:rsidR="002C4A2C" w:rsidRPr="00894755">
        <w:rPr>
          <w:rFonts w:ascii="Arial" w:hAnsi="Arial" w:cs="Arial"/>
          <w:sz w:val="24"/>
          <w:szCs w:val="24"/>
        </w:rPr>
        <w:t xml:space="preserve"> или 9,</w:t>
      </w:r>
      <w:r w:rsidR="00255B43" w:rsidRPr="00894755">
        <w:rPr>
          <w:rFonts w:ascii="Arial" w:hAnsi="Arial" w:cs="Arial"/>
          <w:sz w:val="24"/>
          <w:szCs w:val="24"/>
        </w:rPr>
        <w:t xml:space="preserve">3%. </w:t>
      </w:r>
    </w:p>
    <w:p w:rsidR="00B069F0" w:rsidRPr="00894755" w:rsidRDefault="00292905" w:rsidP="002C4A2C">
      <w:pPr>
        <w:ind w:firstLine="708"/>
        <w:jc w:val="both"/>
        <w:rPr>
          <w:rFonts w:ascii="Arial" w:hAnsi="Arial" w:cs="Arial"/>
          <w:sz w:val="24"/>
          <w:szCs w:val="24"/>
        </w:rPr>
      </w:pPr>
      <w:r w:rsidRPr="00894755">
        <w:rPr>
          <w:rFonts w:ascii="Arial" w:hAnsi="Arial" w:cs="Arial"/>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sidRPr="00894755">
        <w:rPr>
          <w:rFonts w:ascii="Arial" w:hAnsi="Arial" w:cs="Arial"/>
          <w:sz w:val="24"/>
          <w:szCs w:val="24"/>
        </w:rPr>
        <w:t xml:space="preserve"> нынешнего года</w:t>
      </w:r>
      <w:r w:rsidRPr="00894755">
        <w:rPr>
          <w:rFonts w:ascii="Arial" w:hAnsi="Arial" w:cs="Arial"/>
          <w:sz w:val="24"/>
          <w:szCs w:val="24"/>
        </w:rPr>
        <w:t xml:space="preserve"> председатель правительства России Михаил </w:t>
      </w:r>
      <w:proofErr w:type="spellStart"/>
      <w:r w:rsidRPr="00894755">
        <w:rPr>
          <w:rFonts w:ascii="Arial" w:hAnsi="Arial" w:cs="Arial"/>
          <w:sz w:val="24"/>
          <w:szCs w:val="24"/>
        </w:rPr>
        <w:t>Мишустин</w:t>
      </w:r>
      <w:proofErr w:type="spellEnd"/>
      <w:r w:rsidRPr="00894755">
        <w:rPr>
          <w:rFonts w:ascii="Arial" w:hAnsi="Arial" w:cs="Arial"/>
          <w:sz w:val="24"/>
          <w:szCs w:val="24"/>
        </w:rPr>
        <w:t xml:space="preserve"> подписал постановление о переносе переписи на апрель 2021 года.</w:t>
      </w:r>
    </w:p>
    <w:p w:rsidR="002C4A2C" w:rsidRDefault="002C4A2C" w:rsidP="002C4A2C">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DA554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DA554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A554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DA554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DA554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DA554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DA554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C8" w:rsidRDefault="00947BC8" w:rsidP="00A02726">
      <w:pPr>
        <w:spacing w:after="0" w:line="240" w:lineRule="auto"/>
      </w:pPr>
      <w:r>
        <w:separator/>
      </w:r>
    </w:p>
  </w:endnote>
  <w:endnote w:type="continuationSeparator" w:id="0">
    <w:p w:rsidR="00947BC8" w:rsidRDefault="00947BC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A5546">
          <w:fldChar w:fldCharType="begin"/>
        </w:r>
        <w:r w:rsidR="00A02726">
          <w:instrText>PAGE   \* MERGEFORMAT</w:instrText>
        </w:r>
        <w:r w:rsidR="00DA5546">
          <w:fldChar w:fldCharType="separate"/>
        </w:r>
        <w:r w:rsidR="0066196F">
          <w:rPr>
            <w:noProof/>
          </w:rPr>
          <w:t>2</w:t>
        </w:r>
        <w:r w:rsidR="00DA554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C8" w:rsidRDefault="00947BC8" w:rsidP="00A02726">
      <w:pPr>
        <w:spacing w:after="0" w:line="240" w:lineRule="auto"/>
      </w:pPr>
      <w:r>
        <w:separator/>
      </w:r>
    </w:p>
  </w:footnote>
  <w:footnote w:type="continuationSeparator" w:id="0">
    <w:p w:rsidR="00947BC8" w:rsidRDefault="00947BC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A554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A554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A554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CD2"/>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6B0"/>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5B43"/>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4A2C"/>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3612"/>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842"/>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8D2"/>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00B"/>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96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1EDA"/>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299B"/>
    <w:rsid w:val="008838EC"/>
    <w:rsid w:val="00884E5C"/>
    <w:rsid w:val="00885DA8"/>
    <w:rsid w:val="008861F4"/>
    <w:rsid w:val="0089334E"/>
    <w:rsid w:val="0089443B"/>
    <w:rsid w:val="00894755"/>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47BC8"/>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2E48"/>
    <w:rsid w:val="00B53DAB"/>
    <w:rsid w:val="00B57882"/>
    <w:rsid w:val="00B578EF"/>
    <w:rsid w:val="00B6164B"/>
    <w:rsid w:val="00B64B7D"/>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0218"/>
    <w:rsid w:val="00C31081"/>
    <w:rsid w:val="00C31765"/>
    <w:rsid w:val="00C32B2B"/>
    <w:rsid w:val="00C341FF"/>
    <w:rsid w:val="00C35CAE"/>
    <w:rsid w:val="00C4067D"/>
    <w:rsid w:val="00C4080E"/>
    <w:rsid w:val="00C41BF6"/>
    <w:rsid w:val="00C43920"/>
    <w:rsid w:val="00C452B8"/>
    <w:rsid w:val="00C45EDE"/>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2CF4"/>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546"/>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5409"/>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488F-2E27-41F2-AD1D-8DCDEB60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14</cp:revision>
  <cp:lastPrinted>2020-07-08T09:37:00Z</cp:lastPrinted>
  <dcterms:created xsi:type="dcterms:W3CDTF">2020-07-07T17:06:00Z</dcterms:created>
  <dcterms:modified xsi:type="dcterms:W3CDTF">2020-07-08T12:59:00Z</dcterms:modified>
</cp:coreProperties>
</file>